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68145D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8145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68145D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68145D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68145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68145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68145D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68145D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68145D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68145D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68145D">
        <w:rPr>
          <w:rFonts w:ascii="PT Astra Serif" w:hAnsi="PT Astra Serif"/>
          <w:b/>
          <w:sz w:val="28"/>
          <w:szCs w:val="28"/>
        </w:rPr>
        <w:t>на 20</w:t>
      </w:r>
      <w:r w:rsidR="00800BA5" w:rsidRPr="0068145D">
        <w:rPr>
          <w:rFonts w:ascii="PT Astra Serif" w:hAnsi="PT Astra Serif"/>
          <w:b/>
          <w:sz w:val="28"/>
          <w:szCs w:val="28"/>
        </w:rPr>
        <w:t>2</w:t>
      </w:r>
      <w:r w:rsidR="006176E9" w:rsidRPr="0068145D">
        <w:rPr>
          <w:rFonts w:ascii="PT Astra Serif" w:hAnsi="PT Astra Serif"/>
          <w:b/>
          <w:sz w:val="28"/>
          <w:szCs w:val="28"/>
        </w:rPr>
        <w:t>2</w:t>
      </w:r>
      <w:r w:rsidRPr="0068145D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68145D">
        <w:rPr>
          <w:rFonts w:ascii="PT Astra Serif" w:hAnsi="PT Astra Serif"/>
          <w:b/>
          <w:sz w:val="28"/>
          <w:szCs w:val="28"/>
        </w:rPr>
        <w:t>2</w:t>
      </w:r>
      <w:r w:rsidR="006176E9" w:rsidRPr="0068145D">
        <w:rPr>
          <w:rFonts w:ascii="PT Astra Serif" w:hAnsi="PT Astra Serif"/>
          <w:b/>
          <w:sz w:val="28"/>
          <w:szCs w:val="28"/>
        </w:rPr>
        <w:t>3</w:t>
      </w:r>
      <w:r w:rsidRPr="0068145D">
        <w:rPr>
          <w:rFonts w:ascii="PT Astra Serif" w:hAnsi="PT Astra Serif"/>
          <w:b/>
          <w:sz w:val="28"/>
          <w:szCs w:val="28"/>
        </w:rPr>
        <w:t xml:space="preserve"> и 202</w:t>
      </w:r>
      <w:r w:rsidR="006176E9" w:rsidRPr="0068145D">
        <w:rPr>
          <w:rFonts w:ascii="PT Astra Serif" w:hAnsi="PT Astra Serif"/>
          <w:b/>
          <w:sz w:val="28"/>
          <w:szCs w:val="28"/>
        </w:rPr>
        <w:t>4</w:t>
      </w:r>
      <w:r w:rsidRPr="0068145D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B53B47" w:rsidRPr="0068145D" w:rsidRDefault="00B53B47" w:rsidP="00910944">
      <w:pPr>
        <w:spacing w:line="216" w:lineRule="auto"/>
        <w:jc w:val="center"/>
        <w:rPr>
          <w:rFonts w:ascii="PT Astra Serif" w:hAnsi="PT Astra Serif"/>
          <w:sz w:val="24"/>
          <w:szCs w:val="24"/>
        </w:rPr>
      </w:pPr>
    </w:p>
    <w:p w:rsidR="00A97E39" w:rsidRPr="00FA0D92" w:rsidRDefault="00A97E39" w:rsidP="00A97E3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7D6289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  <w:bookmarkStart w:id="0" w:name="_GoBack"/>
      <w:bookmarkEnd w:id="0"/>
    </w:p>
    <w:p w:rsidR="00DF3201" w:rsidRPr="0068145D" w:rsidRDefault="00A7119A" w:rsidP="00A7119A">
      <w:pPr>
        <w:spacing w:line="216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68145D">
        <w:rPr>
          <w:rFonts w:ascii="PT Astra Serif" w:hAnsi="PT Astra Serif"/>
          <w:sz w:val="24"/>
          <w:szCs w:val="28"/>
        </w:rPr>
        <w:t xml:space="preserve"> </w:t>
      </w:r>
      <w:r w:rsidR="00ED239D" w:rsidRPr="0068145D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610"/>
        <w:gridCol w:w="1418"/>
      </w:tblGrid>
      <w:tr w:rsidR="00D1539F" w:rsidRPr="0068145D" w:rsidTr="001643BA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C6" w:rsidRPr="0068145D" w:rsidRDefault="00CD24C6" w:rsidP="00CD24C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D1539F" w:rsidRPr="0068145D" w:rsidRDefault="00D1539F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68145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68145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68145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68145D" w:rsidRDefault="00CD24C6" w:rsidP="00A01C15">
            <w:pPr>
              <w:spacing w:line="228" w:lineRule="auto"/>
              <w:ind w:left="-119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68145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68145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68145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68145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68145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CD24C6" w:rsidRPr="0068145D" w:rsidRDefault="00CD24C6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8"/>
        <w:gridCol w:w="848"/>
        <w:gridCol w:w="705"/>
        <w:gridCol w:w="847"/>
        <w:gridCol w:w="1834"/>
        <w:gridCol w:w="987"/>
        <w:gridCol w:w="1557"/>
        <w:gridCol w:w="1558"/>
        <w:gridCol w:w="1476"/>
      </w:tblGrid>
      <w:tr w:rsidR="001643BA" w:rsidRPr="0068145D" w:rsidTr="00542224">
        <w:trPr>
          <w:tblHeader/>
        </w:trPr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68145D" w:rsidRDefault="001643BA" w:rsidP="0068145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8145D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68145D" w:rsidRDefault="001643BA" w:rsidP="0068145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8145D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68145D" w:rsidRDefault="001643BA" w:rsidP="0068145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8145D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68145D" w:rsidRDefault="001643BA" w:rsidP="0068145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8145D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68145D" w:rsidRDefault="001643BA" w:rsidP="0068145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8145D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68145D" w:rsidRDefault="001643BA" w:rsidP="0068145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8145D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68145D" w:rsidRDefault="001643BA" w:rsidP="0068145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8145D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68145D" w:rsidRDefault="001643BA" w:rsidP="0068145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8145D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68145D" w:rsidRDefault="001643BA" w:rsidP="0068145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8145D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250542,3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245140,5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тельных) органов государственной власти и пре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ставительных органов муниципальных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245140,5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законодательного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теля Саратовской областной Думы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189271,1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171177,5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2470,6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2470,6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2470,6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1058849,0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978713,9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898722,4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898718,0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5A234B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Функционирование законодательных (представ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тельных) органов государственной власти и предст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вительных органов муниципальных образований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33412,5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33412,5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33412,5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30943,8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21006,1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ударственной власти субъектов Российской Фед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теля Правительства области и его заместителей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78602,9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803497,9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737146,8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737142,4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сти, учета документов и предоставление пользов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телям архивной информации»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5A234B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ростками и молодежью, а также советов обществе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428218,6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428218,6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ное обеспечение деятельности Губернатора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сти, Правительства области, иных органов гос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292821,8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5A234B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вительства области, областных государственных учреждений, подведомственных управлению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лами Правительства области, исполнительных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ганов области и государственных органов области, материально-техническое обеспечение которых осуществляет управление делами Правительства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87338,1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21367,9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18210,6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исполнительных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ганов области, государственных органов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267422,0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258272,8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258202,7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12678,0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12678,0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249332,3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245100,7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245096,2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156830,2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93291,1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93286,6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 в сфере общегос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дарственных вопросов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79483,6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76364,8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76364,8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76364,8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«Организация оказания и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10424,8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5A234B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5725,6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5725,6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реабилитации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«Организация оказания и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192514,9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191895,9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52016,3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124016,3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45584,5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108989,7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рованного природного газа (возмещение части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5A234B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37321,7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5A234B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5A234B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«Поддержка субъектов мал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5A234B">
              <w:rPr>
                <w:rFonts w:ascii="PT Astra Serif" w:hAnsi="PT Astra Serif" w:cs="Arial"/>
                <w:spacing w:val="-6"/>
                <w:sz w:val="24"/>
                <w:szCs w:val="24"/>
              </w:rPr>
              <w:t>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нимательства на возмещение части затрат на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вационных проектов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мышленности (возмещение части затрат промы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ленных предприятий, связанных с приобретением нового оборудования)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активных веществ и радиоактивных отходов на территории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225247,6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223481,4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223481,4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220615,1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A23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10956460,4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7719807,1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7133573,8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2980254,0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1967928,3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1295828,0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233115,0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073FF9" w:rsidRPr="0068145D" w:rsidTr="005A234B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ским лицам, не являющимся участниками бю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жетного процесса, расположенным на территориях муниципальных образований области</w:t>
            </w:r>
          </w:p>
        </w:tc>
        <w:tc>
          <w:tcPr>
            <w:tcW w:w="848" w:type="dxa"/>
          </w:tcPr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</w:tcPr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</w:tcPr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</w:tcPr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5A23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87" w:type="dxa"/>
          </w:tcPr>
          <w:p w:rsidR="00073FF9" w:rsidRPr="0068145D" w:rsidRDefault="00073FF9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</w:tcPr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</w:tcPr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A234B" w:rsidRDefault="005A234B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5A23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146641,5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137666,4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8925,1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Средства, выделяемые из резервного фонда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1417828,8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1264878,5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592778,2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служивания, выкупа, обмена и погашения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95521,3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83986,9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66465,4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17517,4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1172267,5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1048843,1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376742,8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972267,5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848843,1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176742,8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971787,5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848143,1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176042,8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971787,5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848143,1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176042,8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ресмотру  кредитных рейтингов Саратовской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ласти и государственных ценных бумаг Сарато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первичного воинского учета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нами местного самоуправления поселений, мун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и муниципальн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го долга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1439199,3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1439199,3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лях погашения бюджетного кредита на пополн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остатков средств на счетах бюджетов субъе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Обслуживание долговых обязательств области, связанных с использованием бюджетных кредитов,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полученных из федерального бюджета на стро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пользования (за исключением автомобильных дорог федерального значения), за счет средств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Обслуживание государственного (муниципальн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6438777,4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3440367,6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3524725,2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мун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ципальных образований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ности муниципальных районов (городских окр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гов)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Дотации, связанные с особым режимом безопасн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дов на повышение оплаты труда некоторых кат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ты труда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2063511,5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2063511,5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2063511,5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2063511,5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осуществления полн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мочий по решению вопросов местного значения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66258,3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25739,4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66253,1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26226,8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25690,5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менению) списков кандидатов в присяжные зас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64369,9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40320,4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39946,4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нистративных правонарушениях, предусмотре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Законом Саратовской области от 29 июля 2009 года № 104-ЗСО «Об административных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вонарушениях на территории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ление части переданных полномочий по составл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 протоколов об административных правон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рушениях, посягающих на общественный порядок и общественную безопасность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участковых пунктов полиции необходимой оргтехникой»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«Увеличение количества передвижных  пунктов полиции на территории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ластном законодательстве, способствующих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вершению коррупционных правонарушений, 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явления коррупционных сфер деятельности,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готовка сводного отчета»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24049,5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24049,5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24049,5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23866,1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978506,6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850805,9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661664,5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661664,5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523472,9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«Статистическое обесп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чение исполнительных органов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136930,7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136930,7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136930,7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134504,4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316641,9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316641,9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224163,6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291122,1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187764,5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15446,9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12073,1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нального центра компетенций в сфере производ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труда (в рамках достижения соотве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208646,7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ниципальных районов области на обеспечение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ятельности муниципальных бизнес-инкубаторов»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нес-инкубаторов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E623A4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623A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ства на развитие лизинга основных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 основных средств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E623A4" w:rsidRDefault="00073FF9" w:rsidP="00E623A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623A4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E623A4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E623A4">
              <w:rPr>
                <w:rFonts w:ascii="PT Astra Serif" w:hAnsi="PT Astra Serif" w:cs="Arial"/>
                <w:spacing w:val="-6"/>
                <w:sz w:val="24"/>
                <w:szCs w:val="24"/>
              </w:rPr>
              <w:t>принимательства, а также физических лиц, примен</w:t>
            </w:r>
            <w:r w:rsidRPr="00E623A4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E623A4">
              <w:rPr>
                <w:rFonts w:ascii="PT Astra Serif" w:hAnsi="PT Astra Serif" w:cs="Arial"/>
                <w:spacing w:val="-6"/>
                <w:sz w:val="24"/>
                <w:szCs w:val="24"/>
              </w:rPr>
              <w:t>ющих специальный налоговый режим «Налог на профессиональный доход», в субъектах Российской Федерации (финансовое обеспечение затрат на разв</w:t>
            </w:r>
            <w:r w:rsidRPr="00E623A4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E623A4">
              <w:rPr>
                <w:rFonts w:ascii="PT Astra Serif" w:hAnsi="PT Astra Serif" w:cs="Arial"/>
                <w:spacing w:val="-6"/>
                <w:sz w:val="24"/>
                <w:szCs w:val="24"/>
              </w:rPr>
              <w:t>тие Центра поддержки предпринимательства в целях оказания комплекса информационно-консульта</w:t>
            </w:r>
            <w:r w:rsidR="00E623A4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</w:r>
            <w:r w:rsidRPr="00E623A4">
              <w:rPr>
                <w:rFonts w:ascii="PT Astra Serif" w:hAnsi="PT Astra Serif" w:cs="Arial"/>
                <w:spacing w:val="-6"/>
                <w:sz w:val="24"/>
                <w:szCs w:val="24"/>
              </w:rPr>
              <w:t>ционных и образовательных услуг самозанятым гражданам в рамках Центра «Мой бизнес»)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623A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информ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ведения бизнеса»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073FF9" w:rsidRPr="0068145D" w:rsidTr="00E623A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Российской Федерации (предоставление субсидий (грантов) субъектам малого и среднего предпр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нимательства, включенным в реестр социальных предпринимателей, или субъектам малого и сре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него предпринимательства, созданным физич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848" w:type="dxa"/>
          </w:tcPr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</w:tcPr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</w:tcPr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</w:tcPr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623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87" w:type="dxa"/>
          </w:tcPr>
          <w:p w:rsidR="00073FF9" w:rsidRPr="0068145D" w:rsidRDefault="00073FF9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</w:tcPr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</w:tcPr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623A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C82782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82782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малого и средн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народных художественных промыслов, в целях оказания комплекса услуг, направленных на 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нес»)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держки экспортно ориентированных субъектов малого и среднего предпринимательства)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экспортно орие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тированных субъектов малого и среднего пре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принимательства (в рамках достижения соотве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товской области» (в рамках достижения соотве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92478,3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92478,3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ганизаций, осуществляющих финансовую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держку промышленных предприятий, реализу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мышленности (докапитализация регионального фонда развития промышленности Саратовской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мероприятий по финансовому обеспечению деятельности (докапитализации) регионального фонда развития промышленности Саратовской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C82782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дополнительных мероприятий по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нансовому обеспечению деятельности (докапит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лизации) региональных фондов развития промы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ленности, за счет средств резервного фонда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48" w:type="dxa"/>
          </w:tcPr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</w:tcPr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</w:tcPr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</w:tcPr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87" w:type="dxa"/>
          </w:tcPr>
          <w:p w:rsidR="00073FF9" w:rsidRPr="0068145D" w:rsidRDefault="00073FF9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го-сударственных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483273,8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483257,7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455386,7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437383,2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отраслей агропромы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4474,8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ских мероприятий»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кредитации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C82782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82782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432908,4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9866,9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C82782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82782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обращению с живо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ными без владельцев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C82782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82782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3809248,2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3574518,1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4017151,9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но-хозяйственному и архивному обслуживанию исполнительных органов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3745996,5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3514600,3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3855133,5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3653421,0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3424476,1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3765009,3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3653207,3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3424254,2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3764786,1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2166506,0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1784202,6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1911875,8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зяйственной продукции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«Возмещение части прямых пон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сенных затрат на создание и (или) модернизацию объектов агропромышленного комплекса»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промышленного комплекса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тетных подотраслей агропромышленного ко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хозяйствования»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сельскохозяйственных потребительских коопер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тивов для развития материально-технической 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зы)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собственного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на развитие семейных ферм и грант «Агропр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«Поддержка сельскохозяйственного производства по отдельным подотраслям растен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770501,6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держку собственного производства молока)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вотноводства (поддержка племенного животн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водства)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держку производства сельскохозяйственными 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варопроизводителями шерсти, полученной от то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корунных и полутонкорунных пород овец, реал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зующими такую продукцию перерабатывающим организациям, расположенным на территории 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сийской Федерации)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растен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073FF9" w:rsidRPr="0068145D" w:rsidTr="00C82782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зяйственных товаропроизводителей на уплату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страховой премии, начисленной по договору 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живо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новодства)</w:t>
            </w:r>
          </w:p>
        </w:tc>
        <w:tc>
          <w:tcPr>
            <w:tcW w:w="848" w:type="dxa"/>
          </w:tcPr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</w:tcPr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</w:tcPr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</w:tcPr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87" w:type="dxa"/>
          </w:tcPr>
          <w:p w:rsidR="00073FF9" w:rsidRPr="0068145D" w:rsidRDefault="00073FF9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</w:tcPr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</w:tcPr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82782" w:rsidRDefault="00C82782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C8278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соде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жание маточного товарного поголовья крупного рогатого скота специализированных мясных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род)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соде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тивности по повышению продуктивности в моло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ном скотоводстве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приятиям хлебопекарной промышленности части затрат на производство и реализацию произведе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и реализованных хлеба и хлебобулочных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делий»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мышленности части затрат на производство и 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лизацию произведенных и реализованных хлеба и хлебобулочных изделий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новых культур части затрат на производство и 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ализацию зерновых культур»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859278,8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вых культур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вых культур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вых культур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64922,4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тие сельской кооперации (предоставление грантов «Агростартап» в форме субсидий)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тие сельской кооперации (возмещение части пон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сенных затрат сельскохозяйственными потреб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тельскими кооперативами)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тие сельской кооперации (осуществление деятел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ности центра компетенций в сфере сельскохозя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ственной кооперации и поддержки фермеров)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скохозяйственной кооперации и поддержки фе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меров (в рамках достижения соответствующих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44300,7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54296,2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50296,2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ализации сельскохозяйственной продукции и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ал)»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1442400,6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приятий в области известкования кислых почв на пашне»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культуртехн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ческих, агролесомелиоративных и фитомелиор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тивных мероприятий, а также мероприятий в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обучении с гражданами Российской Федерации, проходящими профессиональное обучение по сельскохозя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C82782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82782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90375,5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89111,0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89111,0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89111,0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86510,8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29531,1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8278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8278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8278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4189,3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4150,1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4162,1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8278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товаропроизводителей, связанных с оплатой труда и проживанием студентов – гра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дан Российской Федерации, профессионально об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чающихся по сельскохозяйственным специальн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стям, привлеченных для прохождения произво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ственной практики)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12536,8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12536,6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платы молодым специалистам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«Создание условий для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ставление гражданам социальных выплат на стр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ительство (приобретение) жилья))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«Современный облик сельских те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51291,3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51221,7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51221,7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47852,4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47852,4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47778,2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4388,2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инвестиционной политики С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70492,1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18136,0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18136,0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6645,4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6645,4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6645,4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6625,3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щества, который не увеличивает уставный капитал общества,  на финансовое обеспечение затрат, св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занных с созданием индустриального (промы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ленного) парка на территории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ство хозяйственного общества, который не увел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чивает уставный капитал общества,  на финанс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вое обеспечение затрат, связанных с созданием индустриального (промышленного) парка на те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 инв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стиционной деятельности и повышение инвест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ционной привлекательности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58 2 46 00000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18854,2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59101,6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58969,6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58969,6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55721,1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55721,1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55721,1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53824,8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по управлению многоквартирными домами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122595,8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70111,0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ний, подведомственных министерству здравоохр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69911,3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51641,1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C941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51641,1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C941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51631,6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C941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товки и продажи государственного имущества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рование отношений по государственной собстве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52446,4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C94190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4190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52446,4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52288,3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52288,3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566659,4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438043,5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431469,7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352919,7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357056,1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350509,0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52549,6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52549,6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51349,6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76755,6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55374,8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собственности и расположенных на террит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Улучшение экологического состояния гидрогр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фической сети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300370,1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281296,9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281296,9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ществляющих федеральный государственный ле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рованием»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ских обследований в лесах на землях лесного фо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зяйственных мероприятий и организация испол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бот на землях иных категорий для перевода их в земли лесного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становления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специализированных учреждений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 субъектов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 лесопожарной техникой и обор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213653,7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80902,4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80875,7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109412,0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62297,1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62297,1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клада «О состоянии и об охране окружающей ср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ды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тического контроля за источниками антропогенн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воздействия»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щей среды»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ков особо охраняемых природных территорий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AD4D88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D4D8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ными государственными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AD4D88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D4D8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«Охрана окружающей среды, защ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гу Саратовской области)»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103961,7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38384,7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38384,7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тронной модели территориальной схемы обращ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с отходами»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отходов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65577,0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65577,0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65569,0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60902,6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4666,4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обеспечения безопасности жизн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деятельности населения Правительства Сар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667604,6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666518,7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493036,7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657444,8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657385,1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483903,1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72149,0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72140,4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нальной системы оповещения населения Сарато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области о чрезвычайных ситуациях приро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и техногенного характера на основе примен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плуатационно-техническим обслуживанием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585295,8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483964,1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529192,7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428582,5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319776,1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233965,4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86236,3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86122,5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81049,2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233539,8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165912,5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232917,7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165290,4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77616,3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10090,5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183738,6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165769,4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165276,7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8685,4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51062,8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4256,8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10159,5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10159,5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10097,5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10085,5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8519,9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AD4D88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AD4D8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35744258,2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33027003,0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33432077,2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Украины, Донецкой Народной Республ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ки, Луганской Народной Республики, граждан Российской Федерации и лиц без гражданства,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ны, Донецкой Народной Республики, Луганской Народной Республики и лиц без гражданства,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лики и Луганской Народной Республики, прибы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ших на территорию Российской Федерации в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тренном массовом порядке и находившихся в пунктах временного размещения и питания, за счет средств резервного фонда Правительства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34300942,6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31588606,9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31993681,1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6017466,9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6017466,9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6017466,9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ющих 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AD4D88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D4D8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государственных гара</w:t>
            </w:r>
            <w:r w:rsidRPr="00AD4D88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AD4D88">
              <w:rPr>
                <w:rFonts w:ascii="PT Astra Serif" w:hAnsi="PT Astra Serif" w:cs="Arial"/>
                <w:spacing w:val="-6"/>
                <w:sz w:val="24"/>
                <w:szCs w:val="24"/>
              </w:rPr>
              <w:t>тий на получение общедоступного и бесплатного д</w:t>
            </w:r>
            <w:r w:rsidRPr="00AD4D8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D4D88">
              <w:rPr>
                <w:rFonts w:ascii="PT Astra Serif" w:hAnsi="PT Astra Serif" w:cs="Arial"/>
                <w:spacing w:val="-6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5649522,7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AD4D88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D4D8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частным дошкольным о</w:t>
            </w:r>
            <w:r w:rsidRPr="00AD4D8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AD4D88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AD4D88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D4D8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образования, на возмещение затрат на обесп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муниципальных дошкольных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231561,7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дополнительных мест для детей в 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расте от 1,5 до 3 лет в образовательных организ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циях, осуществляющих образовательную деятел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программам дошкол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расте от 1,5 до 3 лет любой направленности в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(за исключением государственных, муниципальных), и у индивидуальных предпр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нимателей, осуществляющих образовательную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ятельность по образовательным программам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школьного образования, в том числе адаптирова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ным, и присмотр и уход за детьми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24676686,3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22324930,2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22882473,5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«Оснащение реабилитац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онным оборудованием для социально-психологи-ческой реабилитации и абилитации детей-инвали</w:t>
            </w:r>
            <w:r w:rsidR="00AD4D8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дов на базе областных организаций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D4D8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D4D8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24599832,4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22171288,8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22213693,4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24149389,8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21500364,1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21801278,2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бованиям, развитие творческих способностей уч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щихся»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стемы общего и дополнительного образования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ное руководство педагогическим работникам го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ударственных и муниципальных общеобразов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96230,9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96230,9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вопожарной и антитеррористической безопасн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67881,5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24105,5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24105,5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организациями, в том чи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1566452,4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1566452,4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1566452,4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щихся общеобразовательных областных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161764,7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154314,9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154314,9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рантий на получение общедоступного и беспла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дошкольного, начального общего, основного общего, среднего общего образования в муниц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пальных и частных общеобразовательных орган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зациях»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15821784,1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субсидии частным общеобразов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имеющим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ственную аккредитацию основным общеобразов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1341233,0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 бесплатного горячего питания об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2A761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887133,1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 в целях их ввода в эксплу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тацию после проведения капитального ремонта, реконструкции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расходов на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Устройство хоккейной коробки в муниципальных общеобразовательных учреждениях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движимости, перепрофилируемых под использ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вание в общеобразовательных целях, а также стр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ительство новых объектов в составе создаваемого имущественного комплекса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систем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присмотра и ухода за детьми в группах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дленного дня»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1948948,9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1604674,2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1911506,3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и малых городах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реализации мероприятий по ос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ществлению единовременных компенсационных выплат учителям, прибывшим (переехавшим) на работу в сельские населенные пункты, либо раб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чие поселки, либо поселки городского типа, либо города с населением до 50 тысяч человек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фактором, за счет средств резервного фонда Правительства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ганизациях за счет средств резервного фонда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задач фед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задач фед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ностями здоровья (в рамках достижения соотве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 (за исключен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 (в части расх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ских технопарков «Кванториум» в общеобразов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(за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ских технопарков «Кванториум» в общеобразов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«Проведение региональных этапов всероссийских мероприятий с одаренными дет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тий с одаренными детьми»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родных мероприятий с одаренными детьми»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B10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«Разработка олимпиадных заданий для муниципального этапа Всероссийской оли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пиады школьников»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155735,7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чения родителей»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120912,3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120912,3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120912,3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разовательной среды в общеобразовательных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ганизациях (в рамках достижения соответству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Формирование ИТ-инфраструктуры в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(муниципальных) 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ганизациях, реализующих программы общего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разования, в соответствии с утвержденным ста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дартом для обеспечения в помещениях безопасн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чению деятельности советников директора по 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питанию и взаимодействию с детскими общ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ственными объединениями в общеобразовател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231673,7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228166,8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191028,9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вопожарной и антитеррористической безопасн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6683,6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71509,6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71509,6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71509,6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ванным некоммерческим организациям, пред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ставляющим услуги по дополнительному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ванию детей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ципальных организаций дополнительного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вания физкультурно-спортивной направленности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50096,7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детей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циях различных типов для реализации дополн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общеразвивающих программ всех направленностей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 (за исключением расходов на оплату тр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вого образования детей «IT-куб» (в рамках дост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вого образования детей «IT-куб» (в рамках дост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екта) (в части расходов на оплату труда с начисл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ниями)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F93D66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93D66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2797802,9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2710114,0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2723046,8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2792152,9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2704464,0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2717396,8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2663649,6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2580909,9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2590435,5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168615,0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2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2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2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2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но-производственных центров (кластеров) на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нове интеграции образовательных организаций, реализующих программы среднего професси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нального образования, и организаций, действу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щих в реальном секторе экономики, в рамках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дерального проекта  «Профессионалитет» (сре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показателя результативности)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2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2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2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96475,4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96475,4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ленной на повышение привлекательности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грамм профессионального образования, востреб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ванных на региональном рынке труда, проведение ежегодных культурно-массовых и спортивных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роприятий для обучающихся и студентов профе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щихся областных государственных професси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государственных услуг профессиональными образовательными организ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2094979,6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2094796,0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2094796,0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 по программе подг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товки квалифицированных рабочих (служащих)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нального развития и занятости инвалидов»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сийской Федерации «Доступная среда»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F93D66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93D66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F93D66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F93D66">
              <w:rPr>
                <w:rFonts w:ascii="PT Astra Serif" w:hAnsi="PT Astra Serif" w:cs="Arial"/>
                <w:spacing w:val="-6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F93D66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93D66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профессионального обучения для лиц с огр</w:t>
            </w:r>
            <w:r w:rsidRPr="00F93D66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F93D66">
              <w:rPr>
                <w:rFonts w:ascii="PT Astra Serif" w:hAnsi="PT Astra Serif" w:cs="Arial"/>
                <w:spacing w:val="-6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териально-технической базой (в рамках достиж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разовательной среды в профессиональных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вательных организациях (в рамках достижения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152564,6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135951,0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136395,4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152301,1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140472,1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F93D66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93D66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75030,5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тодическое обеспечение мероприятий, направле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93D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93D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93D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93D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18831,5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18806,5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349717,7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316647,4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312963,4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148959,2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40578,3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организациями, в том чи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общего образования, и частичному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организациях, реализующих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разовательную программу дошкольного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целях оказания услуг психолого-педагогической, методической и ко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сультативной помощи родителям (законным пре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ставителям) детей, а также гражданам, желающим принять на воспитание в свои семьи детей, оста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 (в рамках дост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несовершеннолетних гра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дан в части расходов на оплату труда, уплату стр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нансовой грамотности населения области и защ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4374,4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электронного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</w:t>
            </w:r>
            <w:r w:rsidR="00D57303">
              <w:rPr>
                <w:rFonts w:ascii="PT Astra Serif" w:hAnsi="PT Astra Serif" w:cs="Arial"/>
                <w:sz w:val="24"/>
                <w:szCs w:val="24"/>
              </w:rPr>
              <w:t>елях повышения эффективности го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сударственного управления, взаимодействия гражданского общества и бизнеса с органами го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ющим образовательные программы среднего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организаций, в том числе структурных подразделений указанных организаций, государственными символами 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3099,8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рованию и государственной аккредитации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вательной деятельности организаций, осущест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ляющих образовательную деятельность на терр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тории Саратовской области, за счет средств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ластного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63751,3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63685,8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53036,4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10644,7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1439027,1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пускников профессиональных образовательных организаций и образовательных организаций вы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шего образования, прибывших на работу в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местности»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Единовременное денежное пособие выпускникам профессиональных образовательных организаций и образовательных организаций высшего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1434027,1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1434015,1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основную общ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образовательную программу дошкольного образ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чение одному из родителей (законных представ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системы общего и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щихся общеобразовательных областных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возкой по территории области несовершенноле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073FF9" w:rsidRPr="0068145D" w:rsidTr="00D57303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несовершеннолетних гра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дан в части расходов на обеспечение деятельности по сохранению, содержанию и ремонту пусту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48" w:type="dxa"/>
          </w:tcPr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</w:tcPr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</w:tcPr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</w:tcPr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87" w:type="dxa"/>
          </w:tcPr>
          <w:p w:rsidR="00073FF9" w:rsidRPr="0068145D" w:rsidRDefault="00073FF9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8" w:type="dxa"/>
          </w:tcPr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</w:tcPr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57303" w:rsidRDefault="00D57303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D573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ство)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Ежемесячные денежные выплаты лицам из числа детей-сирот и детей, оставшихся без попечения родителей, до получения ими среднего общего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разования, но не более чем до достижения возра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 19 лет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3404281,5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2747419,4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2867971,5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</w:t>
            </w:r>
            <w:r w:rsidR="00D57303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ционная деятельность в сфере туризма, направле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ная на формирование единого туристического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формационного пространства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Имущественный взнос автономной некоммерч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1195206,6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987090,0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1226430,5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654044,9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550910,5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790192,7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651583,7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119563,1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рудования и материалов для детских школ иску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 по видам искусств и профессиональных обр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зовательных организаций)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«Усиление антитеррор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481717,6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387158,6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387216,9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ционного оборудования для проведения соци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культурной реабилитации и абилитации  инвал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463499,3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380137,8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362624,1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362624,1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362624,1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83361,5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индустрий»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13253,6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58844,6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48290,9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48290,9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58792,4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573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2200138,4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1751392,9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1632604,5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2137731,2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1688985,7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1570197,3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2137137,5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1677562,7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1558774,3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204171,1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198714,6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198714,6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198714,6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дящихся в государственной собственности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выставочной деятельности музеев на террит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музейного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645151,8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лей в областных театрах»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«Осуществление облас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деятельности областных театров на террит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театрального дела»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кольных театров»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ское оснащение детских и кукольных театров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лективы»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201853,9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199673,9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199673,9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199673,9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программ, спектаклей и иных зрелищных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деятельности областных концертных орган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заций на территории Саратовской области, в суб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150214,9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16808,8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муниципальных библиотек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общедоступных библиотек)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популяриз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173184,4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166368,1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166368,1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166368,1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сийских и международных фестивалях, праздн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ках, выставках»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но-досугового типа в областных, межрегионал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ных, всероссийских и международных киномер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приятиях»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лодежи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55 9 00 00000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5130,5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давателей»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740976,2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339254,7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219430,4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учреждений музе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типа»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заций»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течного типа»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93D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муниципал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93D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264486,7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93D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ний культурно-досугового типа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ниципальных учреждений музейного типа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формации о качестве условий оказания услуг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121197,7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225892,0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113513,7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сети учреждений культурно-досугового типа (создание и модернизация учреждений кул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турно-досугового типа)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здание многофункциональных мобильных кул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турных центров)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пальных музеев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7854,7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фессиональной ориентации молодежи, направле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шения мотивации к совершенствованию их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и повышения престижности деятельн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ощрений в сфере культуры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на основе духовно-нравственных и культурных ценностей народов Российской Федерации, вкл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чая мероприятия, направленные на популяризацию русского языка и литературы, народных худож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промыслов и ремесел, поддержку изо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разительного искусства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диций»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Г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мероприятий, посвященных государственным праздникам, значимым событиям общества, 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сийской культуры и развитию культурного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трудничества»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графии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61158,9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61158,9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61158,9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цифрового развития и связи С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107426,2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107341,2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107341,2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71832,2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</w:t>
            </w:r>
            <w:r w:rsidR="00DF60CB">
              <w:rPr>
                <w:rFonts w:ascii="PT Astra Serif" w:hAnsi="PT Astra Serif" w:cs="Arial"/>
                <w:sz w:val="24"/>
                <w:szCs w:val="24"/>
              </w:rPr>
              <w:t>елях повышения эффективности го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сударственного управления, взаимодействия гражданского общества и бизнеса с органами го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«Оптимизация электро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форм заявлений услуг, техническая поддер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ка системы электронных услуг,  региональной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стемы межведомственного электронного  взаим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действия и автоматизированной информационной системы  многофункциональных центров»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38886,1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чение функцио</w:t>
            </w:r>
            <w:r w:rsidR="00DF60CB">
              <w:rPr>
                <w:rFonts w:ascii="PT Astra Serif" w:hAnsi="PT Astra Serif" w:cs="Arial"/>
                <w:sz w:val="24"/>
                <w:szCs w:val="24"/>
              </w:rPr>
              <w:t>нирования информационно-техноло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функционирования информационно-анали</w:t>
            </w:r>
            <w:r w:rsidR="00DF60CB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тической системы Ситуационного центра Губерн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информации и печати Сарато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195777,4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195737,4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опубликования нормативных правовых актов органов государственной власти области в сре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опубликования нормативных правовых актов органов государственной власти области в сре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124920,8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94392,3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«Информационная открытость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94392,3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печати»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социальных рекламных кампаний»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чимой литературы»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 в части размещения официальной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формации в социальных сетях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ционно-технологической инфраструктуры мин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стерства информации и печати области в целях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блюдения мер информационной безопасности,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щиты информации»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формации»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82300,1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жденных органами местного самоуправления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субсидии Саратовскому реги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нальному отделению общероссийской обществе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2330305,3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1417853,8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1361020,1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110995,6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91246,4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91529,4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22353,8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19174,1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19457,1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19407,8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2946,0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88601,8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25257,0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25257,0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гоустройство территории некоммерческих оздор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вительных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37137,8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37137,8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ставителей молодежи области в мероприятиях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социальных прое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 «ИНИЦИАТИВА 2022» в рамках молодежного образовательного форума «Хопер»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держка победителей конкурсов молодежных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ектов»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лодежной политики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политики»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туры (в рамках достижения соответствующих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дежь России»)»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туры (в рамках достижения соответствующих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онно-пропагандистских мероприятий в сфере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филактики терроризма»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системы мониторинга общественно-политических процессов и раннего предупрежд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социальных и межнациональных конфликтов»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ствия с молодежными общественными объедин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ниями и волонтерскими движениями области с ц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лью обмена опытом и последующим внедрением инновационных форм и методов работы с нес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вершеннолетними, осужденными без изоляции от общества»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«Патриотическое воспитание граждан в Сарато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DF60CB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F60C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отическими проектами (в рамках достижения 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DF60CB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F60C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системы межпок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ленческого взаимодействия и обеспечения прее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ственности поколений, поддержки общественных инициатив и проектов, направленных на гражда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ское и патриотическое воспитание детей и мол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дежи (в рамках достижения соответствующих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DF60CB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F60C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выплаты ежемесячного пожизне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2214269,7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1321567,4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1264450,7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658196,9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652921,0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620786,2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617568,7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617568,7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617568,7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услуг населению в сфере физической культуры и спорта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5275,9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3874,1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 деятельности учреждения, не связа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3874,1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3874,1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929336,6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валидов»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925943,8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171575,5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F60C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F60C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F60C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физкультурных и спортивно-массовых мер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74895,2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низации Саратовская областная общественная 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ганизация «Физкультурно-спортивное общество «Урожай»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72631,0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72631,0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Организация и проведение физкультурных и спо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754368,3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«Предоставление материал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ной поддержки некоммерческим организациям»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низации ПОУ «Саратовский АСК им.Ю.А.Га</w:t>
            </w:r>
            <w:r w:rsidR="009469CE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гарина ДОСААФ России»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9469CE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субсидии некоммерческой организ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ции ПОУ «Саратовский АСК им.Ю.А.Гагарина ДОСААФ России» на строительство многофункци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нальной взлетно-посадочной полосы с возможностью посадки воздушных судов весом до 12 тонн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Региональный проект «Бизнес-спринт (Я выбираю спорт)»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181971,9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«умной» спортивной площадки (в рамках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23343,1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закупке оборудования для созд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«умных» спортивных площадок (в рамках 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структуры физической культуры и спорта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целях выполнения задач федерального проекта «Спорт – норма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объектов спортивной инфраструктуры спортивно-технологическим оборудованием (з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купка и монтаж оборудования для создания на сельских территориях малых спортивных площ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док, монтируемых на открытых площадках или в закрытых помещениях, на которых возможно пр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591002,2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591002,2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575142,2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509235,9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приятий среди инвалидов и лиц с ограниченными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возможностями здоровья»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87871,0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86521,0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86521,0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447329,0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447329,0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447329,0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22757,2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таря для приведения организаций спортивной по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готовки в нормативное состояние (развитие мат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риально-технической базы спортивных школ олимпийского резерва)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спортивных соревнований в системе по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зованием тренировочных площадок после пров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дения чемпионата мира по футболу 2018 года в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Реализация комплекса мероприятий, связанных с эффективным использованием тренировочных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площадок после проведения чемпионата мира по футболу 2018 года в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35734,0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35734,0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35734,0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35734,0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34835,8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11475978,9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5088294,2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4822159,6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781327,7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781327,7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инженерной инфр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структурой земельных участков, являющихся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деральной собственностью и подлежащих пред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ставлению для жилищного строительства гражд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инженерной инфраструктурой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мельных участков в соответствии с проектом пл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756327,7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756327,7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756327,7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екты государственной (муниципальной) собстве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3664101,5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2466882,2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2410026,1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1302918,8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350623,6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1239517,6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286649,6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39114,3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 участников долевого строительства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ительства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стройщиков, признанных банкротами, по заверш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нию строительства находящихся на территории региона проблемных многоквартирных домов и (или) иных объектов недвижимости, строительство которых осуществлялось с привлечением средств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тального ремонта общего имущества в многоква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9469C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9469C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альных счетов) на оказание  дополнительной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мощи при возникновении неотложной необход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области» на оказание  дополнительной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мощи при возникновении неотложной необход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9469CE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9C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23210,8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дающим тяжелой формой хронических заболев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жилых помещений по договорам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социального найма многодетным семьям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устойчивого сокр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щения непригодного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A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63401,2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63401,2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ного хозяйства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6153,3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6153,3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633438,8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1059301,6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855242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55242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85524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855242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633438,8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1059301,6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633438,8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422417,8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 за счет средств резервного фонда Правительства Российской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1194931,0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814235,0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895748,3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1060273,1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ния комфортной городской среды за счет средств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резервного фонда Правительства Российской Ф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532812,9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242722,0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202550,3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855242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55242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государственной регистрации прав и содержанию недвижимого имущества (объектов водоснабжения и водоотведения)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4177,6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4177,6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120616,3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120616,3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120616,3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117458,2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3148,5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3862500,3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2253366,1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2286961,4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1549006,2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1116051,9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1148819,7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724789,7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724789,7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824216,5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580865,7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152617,6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138138,3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90733,2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              № 5-ФЗ «О ветеранах», в соответствии с Указом Президента Российской Федерации от 7 мая                 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                 № 5-ФЗ «О ветеранах»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      № 181-ФЗ «О социальной защите инвалидов в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2312054,1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855242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55242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2308591,2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59982,5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2248608,7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510702,2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3046948,5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3046948,5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1026294,6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1026294,6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1026294,6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 транша из бюджета г.Москвы)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II транша из бюджета г.Москвы)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                 IV траншей из бюджета г.Москвы)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III транша из бюджета г.Москвы)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61228,3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45133,5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45133,5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Д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23886655,4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15265987,0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16256618,3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5529,5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5529,5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5529,5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5420,5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4940,8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23880203,0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15264906,6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16255537,9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1552030,9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1482069,4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1464541,3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36214,7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36214,7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36214,7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8552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8552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8552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инфекции,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15668,9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14763,9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4335,4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144063,0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реконструкции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22326972,1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14893396,5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21978009,0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14680867,3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15775781,1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21755985,2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13796047,4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14888765,4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85524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</w:t>
            </w:r>
            <w:r w:rsidR="00855242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3825893,2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3825893,2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3825893,2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116363,1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30125,6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855242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5524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6971438,1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8362853,9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10087990,2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          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3596182,2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3585632,7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3596182,2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3585632,7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               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EB41BF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</w:tcPr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</w:tcPr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</w:tcPr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</w:tcPr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B41B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87" w:type="dxa"/>
          </w:tcPr>
          <w:p w:rsidR="00073FF9" w:rsidRPr="0068145D" w:rsidRDefault="00073FF9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</w:tcPr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76" w:type="dxa"/>
          </w:tcPr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B41BF" w:rsidRDefault="00EB41BF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EB41B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222023,8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884819,9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887015,7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198605,7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64424,3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56136,3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8285,1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32059,4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32059,4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EB41BF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B41BF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9840,5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9840,5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9840,5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3148,1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50828,0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47212,9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488683,3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135347,6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135347,6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15979,0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15979,0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53987,4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65381,2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61571,9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353284,1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орган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EB41BF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EB41BF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178282,7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203949,2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178048,5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178048,5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597454,5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596855,7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596855,7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21745,8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EB41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21745,8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EB41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EB41B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073FF9" w:rsidRPr="0068145D" w:rsidTr="00600963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48" w:type="dxa"/>
          </w:tcPr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</w:tcPr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</w:tcPr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</w:tcPr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87" w:type="dxa"/>
          </w:tcPr>
          <w:p w:rsidR="00073FF9" w:rsidRPr="0068145D" w:rsidRDefault="00073FF9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073FF9" w:rsidRPr="0068145D" w:rsidRDefault="00073FF9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</w:tcPr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</w:tcPr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308728,5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278911,1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278911,1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278887,9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136542,8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136016,6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56586,5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79430,1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129838,6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128307,3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84779,4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79652,8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84759,4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79568,7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79622,8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56246,7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55 7 00 00000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28512,7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23332,0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23386,1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27211,6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27211,6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27211,6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26242,8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23496452,6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21620848,6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21896373,2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251102,1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248041,8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250503,0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250810,5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247730,2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250191,4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17611,8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36462,8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196735,9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11989697,3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9665406,4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9468813,2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6177117,0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5000834,7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5015804,3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6138151,6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4983834,7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6138151,6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4983834,7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3443645,4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2776971,1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2776971,1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375472,2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375472,2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16399,6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16399,6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50122,2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50122,2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</w:t>
            </w:r>
            <w:r w:rsidR="00600963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0096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57571,4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0096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0096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0096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                           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431993,2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1144500,0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1198578,1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524989,4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524989,4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 60»))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86300,7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86300,7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9868,5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9868,5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51041,4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51041,4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13202,7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13202,7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34361,7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1915,8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1042425,8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352005,2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3910,1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1024051,6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352005,2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1024051,6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352005,2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293260,0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124542,2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126800,3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103005,4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00963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103005,4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59035,2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59035,2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14348,6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14348,6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073FF9" w:rsidRPr="0068145D" w:rsidTr="00600963">
        <w:tc>
          <w:tcPr>
            <w:tcW w:w="5498" w:type="dxa"/>
            <w:vAlign w:val="bottom"/>
          </w:tcPr>
          <w:p w:rsidR="00073FF9" w:rsidRPr="00600963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963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8" w:type="dxa"/>
          </w:tcPr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</w:tcPr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</w:tcPr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</w:tcPr>
          <w:p w:rsidR="00073FF9" w:rsidRPr="0068145D" w:rsidRDefault="00073FF9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00963" w:rsidRDefault="00600963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               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396699,8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193086,6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154270,8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154270,8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32485,1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32485,1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534475,7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534475,7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525183,1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524030,4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332503,4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332503,4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102709,9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101678,9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101678,9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101678,9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97927,3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97927,3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213606,4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3905820,0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3496303,2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3470965,2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3774354,4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3351054,8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3351123,8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3168017,2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2849546,5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2838414,7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399797,0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59832,7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</w:t>
            </w:r>
            <w:r w:rsidR="00600963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009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009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39971,6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093218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9321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2355071,1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0096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073FF9" w:rsidRPr="0068145D" w:rsidTr="00093218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48" w:type="dxa"/>
          </w:tcPr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</w:tcPr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</w:tcPr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87" w:type="dxa"/>
          </w:tcPr>
          <w:p w:rsidR="00073FF9" w:rsidRPr="0068145D" w:rsidRDefault="00073FF9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</w:tcPr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33414,8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073FF9" w:rsidRPr="0068145D" w:rsidTr="00093218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48" w:type="dxa"/>
          </w:tcPr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</w:tcPr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</w:tcPr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87" w:type="dxa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</w:tcPr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</w:tcPr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526837,2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130506,0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129531,1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104241,8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25280,2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117276,1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117276,1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117276,1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111280,2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5714,8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11255653,2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11707400,4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12177057,0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11508629,4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4264393,8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4074931,2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77843,3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77843,3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вертолетных посадочных площадок»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на объекты капитального строительства, проведение инженерных изысканий, проведение государственной экспертизы результатов инженерных изысканий и государственной экспертизы проектно-сметной документации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48231,1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48231,1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43531,2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3652,9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12530,6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10392,7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10075,4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10075,4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1797280,3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</w:t>
            </w:r>
            <w:r w:rsidR="0009321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ковская до ул.Комсомольская г.Вольска (реконструкция)»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ул.Малыковская до ул.Комсомоль-ская г.Вольска» (реконструкция))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</w:t>
            </w:r>
            <w:r w:rsidR="0009321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«Центральный» в Кировском районе г.Саратова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342473,1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9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объектов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нежилого здания для ГУПП «Институт Саратовгражданпроект»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1872377,5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1872377,5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1863237,8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1863237,8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1614796,7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Основное мероприятие «Дом офицеров Красной Армии, арх.Каракис И.Ю.», г.Энгельс, мкр.Энгельс-1,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  з/у 15б». «Проведение работ по сохранению объекта культурного наследия регионального значения «Дом офицеров Красной Армии, арх. 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 -1, з/у 15б»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культурного наследия регионального значения «Дом офицеров Красной Армии, арх. Каракис И.Ю., г.Энгельс, мкр.Энгельс-1, з/у 15б»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093218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34»</w:t>
            </w:r>
          </w:p>
        </w:tc>
        <w:tc>
          <w:tcPr>
            <w:tcW w:w="848" w:type="dxa"/>
          </w:tcPr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</w:tcPr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</w:tcPr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</w:tcPr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30 00000</w:t>
            </w:r>
          </w:p>
        </w:tc>
        <w:tc>
          <w:tcPr>
            <w:tcW w:w="987" w:type="dxa"/>
          </w:tcPr>
          <w:p w:rsidR="00073FF9" w:rsidRPr="0068145D" w:rsidRDefault="00073FF9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3218" w:rsidRDefault="00093218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0932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9139,7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7851,1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7016510,9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2558925,7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6027240,0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6024812,0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6024812,0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1161227,6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                   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4089478,8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</w:t>
            </w:r>
            <w:r w:rsidR="00093218">
              <w:rPr>
                <w:rFonts w:ascii="PT Astra Serif" w:hAnsi="PT Astra Serif" w:cs="Arial"/>
                <w:sz w:val="24"/>
                <w:szCs w:val="24"/>
              </w:rPr>
              <w:t xml:space="preserve">пансера на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441677,6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332428,0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093218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93218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г.Красноармейск, ул.Кузнечная, д.5, строение 1)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</w:t>
            </w:r>
            <w:r w:rsidR="00093218">
              <w:rPr>
                <w:rFonts w:ascii="PT Astra Serif" w:hAnsi="PT Astra Serif" w:cs="Arial"/>
                <w:sz w:val="24"/>
                <w:szCs w:val="24"/>
              </w:rPr>
              <w:t>е, р.п.Соколовый, ул.Тан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кистская, уч. 60»))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</w:t>
            </w:r>
            <w:r w:rsidR="00093218">
              <w:rPr>
                <w:rFonts w:ascii="PT Astra Serif" w:hAnsi="PT Astra Serif" w:cs="Arial"/>
                <w:sz w:val="24"/>
                <w:szCs w:val="24"/>
              </w:rPr>
              <w:t>пальное образование, р.п.Соколо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477987,5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6062,3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511283,4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511283,4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511283,4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511283,4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 («Поликлиника на                400 посещений в смену (320 взрослого и 80 детского </w:t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населения), расположенная по адресу: Саратовская область, Базарный Карабулак, ул.Тополь</w:t>
            </w:r>
            <w:r w:rsidR="00093218">
              <w:rPr>
                <w:rFonts w:ascii="PT Astra Serif" w:hAnsi="PT Astra Serif" w:cs="Arial"/>
                <w:spacing w:val="-4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чанская, 2»))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093218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93218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151927,4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151927,4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151927,4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151927,4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151927,4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102614,6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102614,6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250207,5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250207,5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</w:t>
            </w:r>
            <w:r w:rsidR="00093218">
              <w:rPr>
                <w:rFonts w:ascii="PT Astra Serif" w:hAnsi="PT Astra Serif" w:cs="Arial"/>
                <w:sz w:val="24"/>
                <w:szCs w:val="24"/>
              </w:rPr>
              <w:t xml:space="preserve">с переходом и актового зала на </w:t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Реконструкция здания МОУ «СОШ им.С.М.Ива</w:t>
            </w:r>
            <w:r w:rsidR="0009321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112485,8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9321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</w:t>
            </w:r>
            <w:r w:rsidR="0009321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това, д. 1Д (I этап))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9321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9321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09321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30150099,4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29093826,2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29643519,0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72032,5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72032,5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71966,8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71966,8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093218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Украины, Донецкой Народной Республики, Луганской Народной Республики, граждан Российской Федерации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848" w:type="dxa"/>
          </w:tcPr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</w:tcPr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</w:tcPr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</w:tcPr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87" w:type="dxa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7248BE" w:rsidRDefault="007248BE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248BE" w:rsidRDefault="007248BE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71966,8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71966,8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31997,9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39968,9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spacing w:line="21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spacing w:line="21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spacing w:line="21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spacing w:line="21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248BE">
            <w:pPr>
              <w:spacing w:line="21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248BE">
            <w:pPr>
              <w:spacing w:line="21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762901,0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756327,4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665,9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453574,7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0605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54748,9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0605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0605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32722,9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0605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0605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32541,1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0605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0605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F0605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F0605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F0605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784E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784E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15068,5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784E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F0605B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0605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6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«Дополнительные мероприятия в сфере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390582,5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работы, включая безработных граждан, и организация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обучения и дополнительного профессионального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283593,1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281660,9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256423,3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25169,6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  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812936,9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203397,4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201386,6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129667,0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129667,0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129667,0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129667,0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4A28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4A28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4A28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34618,8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31313,0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31247,5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D85E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D85E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585112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85112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851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5851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851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5851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851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5851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520944,6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192892,8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5851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192892,8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192892,8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55101,4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55101,4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134511,4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132511,8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585112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85112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28470701,5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27982617,9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28531920,7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205278,9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156054,8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156054,8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156054,8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145207,2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1326,8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6726036,1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6675433,5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6611264,7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6541548,5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6507592,4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6507592,4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32018,1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32018,1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29533,3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59301,8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55948,8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55948,8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55948,8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2732,7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2732,7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2732,7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2732,7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2732,7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8438716,5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8367677,7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8394490,8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7442967,1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7442967,1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146202,7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35017,9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34726,6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5 марта 2004 года № 12-ЗСО «Об избирательной комиссии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3 марта 2004 года № 10-ЗСО «О статусе депутата Саратовской областной Думы»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№ 22-ЗСО «О территориальных избирательных комиссиях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3030490,6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3166152,2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865095,2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851795,1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1460929,9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22881,8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F32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F32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1438048,1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F32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2382201,9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27640,9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27145,1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5652,4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1070983,3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27040,0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A23C42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23C42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            № 157-ФЗ «Об иммунопрофилактике инфекционных болезней»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</w:t>
            </w:r>
            <w:r w:rsidR="00A23C42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593081,4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593081,4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584831,4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A23C4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A23C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A23C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11742017,6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11456757,9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11983759,9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11741634,8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11741634,8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2255422,8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3800979,0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7409,6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7409,6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B35E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B35E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1358652,4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1324027,4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1319515,1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953550,4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917161,3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912649,0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836490,7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839020,4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834508,1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</w:t>
            </w:r>
            <w:r w:rsidR="0007639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68145D">
              <w:rPr>
                <w:rFonts w:ascii="PT Astra Serif" w:hAnsi="PT Astra Serif" w:cs="Arial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807196,4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806202,3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724181,8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82003,5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96758,1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40225,5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38697,6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37311,6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15576,2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     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 акций              АО «Санаторий-курорт им.В.И.Чапаева» Ершовский район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11928,8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11828,8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11828,8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255,4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4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146,1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1608,8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07639C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639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07639C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639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313848,6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52769,2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52531,7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32764,3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19761,7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07639C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639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69969,6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60849,2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53355,3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11335,8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14377,8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46881,2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46867,0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46867,0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40959,9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5883,7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33818,6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33732,4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33732,4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235,2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33485,5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11,7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61545,7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57604,1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54037,4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54037,4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07639C" w:rsidRDefault="00073FF9" w:rsidP="0007639C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7639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076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076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07639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073FF9" w:rsidRPr="0068145D" w:rsidTr="00755B84">
        <w:tc>
          <w:tcPr>
            <w:tcW w:w="549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4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163636372,8</w:t>
            </w:r>
          </w:p>
        </w:tc>
        <w:tc>
          <w:tcPr>
            <w:tcW w:w="1558" w:type="dxa"/>
            <w:vAlign w:val="bottom"/>
          </w:tcPr>
          <w:p w:rsidR="00073FF9" w:rsidRPr="0068145D" w:rsidRDefault="00073FF9" w:rsidP="0068145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129507971,3</w:t>
            </w:r>
          </w:p>
        </w:tc>
        <w:tc>
          <w:tcPr>
            <w:tcW w:w="1476" w:type="dxa"/>
            <w:vAlign w:val="bottom"/>
          </w:tcPr>
          <w:p w:rsidR="00073FF9" w:rsidRPr="0068145D" w:rsidRDefault="00073FF9" w:rsidP="0068145D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4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130986295,6</w:t>
            </w:r>
          </w:p>
        </w:tc>
      </w:tr>
    </w:tbl>
    <w:p w:rsidR="00073FF9" w:rsidRPr="0068145D" w:rsidRDefault="00073FF9">
      <w:pPr>
        <w:rPr>
          <w:rFonts w:ascii="PT Astra Serif" w:hAnsi="PT Astra Serif"/>
        </w:rPr>
      </w:pPr>
    </w:p>
    <w:p w:rsidR="00A7119A" w:rsidRPr="0068145D" w:rsidRDefault="00A7119A">
      <w:pPr>
        <w:rPr>
          <w:rFonts w:ascii="PT Astra Serif" w:hAnsi="PT Astra Serif"/>
        </w:rPr>
      </w:pPr>
    </w:p>
    <w:p w:rsidR="00AF2251" w:rsidRPr="0068145D" w:rsidRDefault="00AF2251" w:rsidP="00B02484">
      <w:pPr>
        <w:rPr>
          <w:rFonts w:ascii="PT Astra Serif" w:hAnsi="PT Astra Serif"/>
        </w:rPr>
      </w:pPr>
    </w:p>
    <w:sectPr w:rsidR="00AF2251" w:rsidRPr="0068145D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112" w:rsidRDefault="00585112" w:rsidP="004F5335">
      <w:r>
        <w:separator/>
      </w:r>
    </w:p>
  </w:endnote>
  <w:endnote w:type="continuationSeparator" w:id="0">
    <w:p w:rsidR="00585112" w:rsidRDefault="00585112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12" w:rsidRDefault="0058511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12" w:rsidRDefault="00585112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12" w:rsidRDefault="0058511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112" w:rsidRDefault="00585112" w:rsidP="004F5335">
      <w:r>
        <w:separator/>
      </w:r>
    </w:p>
  </w:footnote>
  <w:footnote w:type="continuationSeparator" w:id="0">
    <w:p w:rsidR="00585112" w:rsidRDefault="00585112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12" w:rsidRDefault="00585112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12" w:rsidRPr="008510DC" w:rsidRDefault="00585112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7D6289">
      <w:rPr>
        <w:noProof/>
        <w:sz w:val="24"/>
        <w:szCs w:val="24"/>
      </w:rPr>
      <w:t>180</w:t>
    </w:r>
    <w:r w:rsidRPr="008510DC">
      <w:rPr>
        <w:noProof/>
        <w:sz w:val="24"/>
        <w:szCs w:val="24"/>
      </w:rPr>
      <w:fldChar w:fldCharType="end"/>
    </w:r>
  </w:p>
  <w:p w:rsidR="00585112" w:rsidRDefault="00585112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12" w:rsidRDefault="0058511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0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71A8"/>
    <w:rsid w:val="00010187"/>
    <w:rsid w:val="00014284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3EFC"/>
    <w:rsid w:val="00073FF9"/>
    <w:rsid w:val="00074149"/>
    <w:rsid w:val="000743D0"/>
    <w:rsid w:val="00074516"/>
    <w:rsid w:val="0007545A"/>
    <w:rsid w:val="00076284"/>
    <w:rsid w:val="0007639C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321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6D6"/>
    <w:rsid w:val="000B2C32"/>
    <w:rsid w:val="000B3094"/>
    <w:rsid w:val="000B4CCC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263E5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1E27"/>
    <w:rsid w:val="001524CC"/>
    <w:rsid w:val="00155453"/>
    <w:rsid w:val="00157C01"/>
    <w:rsid w:val="00160462"/>
    <w:rsid w:val="001609EC"/>
    <w:rsid w:val="00162139"/>
    <w:rsid w:val="0016214F"/>
    <w:rsid w:val="00163558"/>
    <w:rsid w:val="001643BA"/>
    <w:rsid w:val="00165F44"/>
    <w:rsid w:val="001664CB"/>
    <w:rsid w:val="00172871"/>
    <w:rsid w:val="001733D1"/>
    <w:rsid w:val="00173B6C"/>
    <w:rsid w:val="00173FCE"/>
    <w:rsid w:val="001746D3"/>
    <w:rsid w:val="00182C4E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64AD"/>
    <w:rsid w:val="001A7ED4"/>
    <w:rsid w:val="001B1C62"/>
    <w:rsid w:val="001B2DCC"/>
    <w:rsid w:val="001B393C"/>
    <w:rsid w:val="001B3DBA"/>
    <w:rsid w:val="001B475A"/>
    <w:rsid w:val="001B6FB2"/>
    <w:rsid w:val="001B7230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B1A"/>
    <w:rsid w:val="00205848"/>
    <w:rsid w:val="00205969"/>
    <w:rsid w:val="002121FE"/>
    <w:rsid w:val="00212EF2"/>
    <w:rsid w:val="0021315A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FD1"/>
    <w:rsid w:val="00246FBA"/>
    <w:rsid w:val="002474BC"/>
    <w:rsid w:val="00252611"/>
    <w:rsid w:val="00254B57"/>
    <w:rsid w:val="00255D21"/>
    <w:rsid w:val="00260379"/>
    <w:rsid w:val="002667C0"/>
    <w:rsid w:val="002708DC"/>
    <w:rsid w:val="00270902"/>
    <w:rsid w:val="00270C84"/>
    <w:rsid w:val="00272177"/>
    <w:rsid w:val="002744A6"/>
    <w:rsid w:val="00281048"/>
    <w:rsid w:val="00283DF5"/>
    <w:rsid w:val="00283E1F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613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D680B"/>
    <w:rsid w:val="002E09D9"/>
    <w:rsid w:val="002E0A8D"/>
    <w:rsid w:val="002E210A"/>
    <w:rsid w:val="002E3B6E"/>
    <w:rsid w:val="002E52D0"/>
    <w:rsid w:val="002E6F15"/>
    <w:rsid w:val="002E71EB"/>
    <w:rsid w:val="002F0480"/>
    <w:rsid w:val="002F0F8D"/>
    <w:rsid w:val="002F108C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2557B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81B"/>
    <w:rsid w:val="00345E84"/>
    <w:rsid w:val="00346946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4B54"/>
    <w:rsid w:val="00375079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4620"/>
    <w:rsid w:val="003E536E"/>
    <w:rsid w:val="003E5A09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034"/>
    <w:rsid w:val="00404FE3"/>
    <w:rsid w:val="00405B80"/>
    <w:rsid w:val="0041368F"/>
    <w:rsid w:val="0041414E"/>
    <w:rsid w:val="00414195"/>
    <w:rsid w:val="004158AA"/>
    <w:rsid w:val="00417D18"/>
    <w:rsid w:val="0042026F"/>
    <w:rsid w:val="0042255D"/>
    <w:rsid w:val="00422B32"/>
    <w:rsid w:val="00422E1F"/>
    <w:rsid w:val="00424C93"/>
    <w:rsid w:val="00426B88"/>
    <w:rsid w:val="00426F00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937"/>
    <w:rsid w:val="00496E4E"/>
    <w:rsid w:val="004A1428"/>
    <w:rsid w:val="004A2884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1C9A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224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85112"/>
    <w:rsid w:val="0058764F"/>
    <w:rsid w:val="00590222"/>
    <w:rsid w:val="00593C63"/>
    <w:rsid w:val="005A1414"/>
    <w:rsid w:val="005A234B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0963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0CBC"/>
    <w:rsid w:val="0062227D"/>
    <w:rsid w:val="00623A12"/>
    <w:rsid w:val="00630BA4"/>
    <w:rsid w:val="00632D2B"/>
    <w:rsid w:val="00633F4B"/>
    <w:rsid w:val="00636EA3"/>
    <w:rsid w:val="00637ECF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4638"/>
    <w:rsid w:val="0065567A"/>
    <w:rsid w:val="00655EC7"/>
    <w:rsid w:val="00656AEB"/>
    <w:rsid w:val="0065712B"/>
    <w:rsid w:val="006571B6"/>
    <w:rsid w:val="00660A35"/>
    <w:rsid w:val="00661C8E"/>
    <w:rsid w:val="00662EBE"/>
    <w:rsid w:val="0066787E"/>
    <w:rsid w:val="00670086"/>
    <w:rsid w:val="006714C0"/>
    <w:rsid w:val="00674E52"/>
    <w:rsid w:val="00677044"/>
    <w:rsid w:val="006802F2"/>
    <w:rsid w:val="00680A7E"/>
    <w:rsid w:val="00680C68"/>
    <w:rsid w:val="0068145D"/>
    <w:rsid w:val="00681942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32BA"/>
    <w:rsid w:val="006F4BC1"/>
    <w:rsid w:val="006F58FE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248BE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54C3"/>
    <w:rsid w:val="00777704"/>
    <w:rsid w:val="007805EF"/>
    <w:rsid w:val="00781C63"/>
    <w:rsid w:val="007831C4"/>
    <w:rsid w:val="007849B6"/>
    <w:rsid w:val="00784E32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B724B"/>
    <w:rsid w:val="007C059B"/>
    <w:rsid w:val="007C1653"/>
    <w:rsid w:val="007C1B0A"/>
    <w:rsid w:val="007C3E7D"/>
    <w:rsid w:val="007C46BD"/>
    <w:rsid w:val="007C5543"/>
    <w:rsid w:val="007C5B6E"/>
    <w:rsid w:val="007C63ED"/>
    <w:rsid w:val="007D2240"/>
    <w:rsid w:val="007D2E0B"/>
    <w:rsid w:val="007D3D6F"/>
    <w:rsid w:val="007D4DEE"/>
    <w:rsid w:val="007D6289"/>
    <w:rsid w:val="007E0D7C"/>
    <w:rsid w:val="007E4646"/>
    <w:rsid w:val="007E486F"/>
    <w:rsid w:val="007E51C0"/>
    <w:rsid w:val="007E5362"/>
    <w:rsid w:val="007E54E4"/>
    <w:rsid w:val="007E6179"/>
    <w:rsid w:val="007E61B0"/>
    <w:rsid w:val="007F0E16"/>
    <w:rsid w:val="0080059A"/>
    <w:rsid w:val="00800BA5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30190"/>
    <w:rsid w:val="0083253A"/>
    <w:rsid w:val="0083299F"/>
    <w:rsid w:val="00840C0E"/>
    <w:rsid w:val="00840C32"/>
    <w:rsid w:val="00841B2B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242"/>
    <w:rsid w:val="00855348"/>
    <w:rsid w:val="008569F1"/>
    <w:rsid w:val="00856E5E"/>
    <w:rsid w:val="00860B35"/>
    <w:rsid w:val="00861494"/>
    <w:rsid w:val="00864623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B7377"/>
    <w:rsid w:val="008C0148"/>
    <w:rsid w:val="008C3825"/>
    <w:rsid w:val="008C3B30"/>
    <w:rsid w:val="008C440A"/>
    <w:rsid w:val="008C6C6C"/>
    <w:rsid w:val="008D0C47"/>
    <w:rsid w:val="008D1EAE"/>
    <w:rsid w:val="008D2F7E"/>
    <w:rsid w:val="008D348A"/>
    <w:rsid w:val="008D454A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71C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CE"/>
    <w:rsid w:val="009469D3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2A30"/>
    <w:rsid w:val="009B2C20"/>
    <w:rsid w:val="009B329A"/>
    <w:rsid w:val="009B3785"/>
    <w:rsid w:val="009B3B11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12C"/>
    <w:rsid w:val="00A14360"/>
    <w:rsid w:val="00A14982"/>
    <w:rsid w:val="00A17649"/>
    <w:rsid w:val="00A23C42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90806"/>
    <w:rsid w:val="00A915C7"/>
    <w:rsid w:val="00A92202"/>
    <w:rsid w:val="00A934D0"/>
    <w:rsid w:val="00A94B4C"/>
    <w:rsid w:val="00A95099"/>
    <w:rsid w:val="00A95F11"/>
    <w:rsid w:val="00A96412"/>
    <w:rsid w:val="00A97E39"/>
    <w:rsid w:val="00AA27A9"/>
    <w:rsid w:val="00AA36D6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1C4A"/>
    <w:rsid w:val="00AD2694"/>
    <w:rsid w:val="00AD2D8B"/>
    <w:rsid w:val="00AD2F38"/>
    <w:rsid w:val="00AD36D3"/>
    <w:rsid w:val="00AD3AB6"/>
    <w:rsid w:val="00AD462B"/>
    <w:rsid w:val="00AD4D88"/>
    <w:rsid w:val="00AD53E9"/>
    <w:rsid w:val="00AD70CA"/>
    <w:rsid w:val="00AE1FCE"/>
    <w:rsid w:val="00AE3C6D"/>
    <w:rsid w:val="00AE504C"/>
    <w:rsid w:val="00AE6415"/>
    <w:rsid w:val="00AE66CD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7D45"/>
    <w:rsid w:val="00B1026D"/>
    <w:rsid w:val="00B23C45"/>
    <w:rsid w:val="00B2446F"/>
    <w:rsid w:val="00B306F4"/>
    <w:rsid w:val="00B30FD3"/>
    <w:rsid w:val="00B323FB"/>
    <w:rsid w:val="00B338CA"/>
    <w:rsid w:val="00B3395D"/>
    <w:rsid w:val="00B35E95"/>
    <w:rsid w:val="00B4186E"/>
    <w:rsid w:val="00B43553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5A27"/>
    <w:rsid w:val="00B76C18"/>
    <w:rsid w:val="00B81280"/>
    <w:rsid w:val="00B81DA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B0506"/>
    <w:rsid w:val="00BB05F0"/>
    <w:rsid w:val="00BB0779"/>
    <w:rsid w:val="00BB1025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13FD"/>
    <w:rsid w:val="00BE1B2A"/>
    <w:rsid w:val="00BE352C"/>
    <w:rsid w:val="00BE6A22"/>
    <w:rsid w:val="00BF10C7"/>
    <w:rsid w:val="00BF2773"/>
    <w:rsid w:val="00BF3AEC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30CBC"/>
    <w:rsid w:val="00C3366B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2782"/>
    <w:rsid w:val="00C849EA"/>
    <w:rsid w:val="00C85D4B"/>
    <w:rsid w:val="00C8638A"/>
    <w:rsid w:val="00C87E8E"/>
    <w:rsid w:val="00C927F0"/>
    <w:rsid w:val="00C9419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5191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03"/>
    <w:rsid w:val="00D57334"/>
    <w:rsid w:val="00D60792"/>
    <w:rsid w:val="00D60FF6"/>
    <w:rsid w:val="00D62282"/>
    <w:rsid w:val="00D62988"/>
    <w:rsid w:val="00D6378D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85E4D"/>
    <w:rsid w:val="00D9111C"/>
    <w:rsid w:val="00D917D3"/>
    <w:rsid w:val="00D934EC"/>
    <w:rsid w:val="00D93D2F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5948"/>
    <w:rsid w:val="00DB7649"/>
    <w:rsid w:val="00DB7ABF"/>
    <w:rsid w:val="00DC72F9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60CB"/>
    <w:rsid w:val="00DF7BA1"/>
    <w:rsid w:val="00E032F3"/>
    <w:rsid w:val="00E07AF7"/>
    <w:rsid w:val="00E10001"/>
    <w:rsid w:val="00E104F1"/>
    <w:rsid w:val="00E10790"/>
    <w:rsid w:val="00E11BB3"/>
    <w:rsid w:val="00E14788"/>
    <w:rsid w:val="00E1547F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1E63"/>
    <w:rsid w:val="00E31FCD"/>
    <w:rsid w:val="00E328F0"/>
    <w:rsid w:val="00E3378A"/>
    <w:rsid w:val="00E36FC5"/>
    <w:rsid w:val="00E4089A"/>
    <w:rsid w:val="00E44810"/>
    <w:rsid w:val="00E455C8"/>
    <w:rsid w:val="00E469B8"/>
    <w:rsid w:val="00E46C6E"/>
    <w:rsid w:val="00E51C0B"/>
    <w:rsid w:val="00E54EF5"/>
    <w:rsid w:val="00E554B8"/>
    <w:rsid w:val="00E5649A"/>
    <w:rsid w:val="00E60790"/>
    <w:rsid w:val="00E6140D"/>
    <w:rsid w:val="00E623A4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B79"/>
    <w:rsid w:val="00E80D89"/>
    <w:rsid w:val="00E8141C"/>
    <w:rsid w:val="00E83C9E"/>
    <w:rsid w:val="00E84C6D"/>
    <w:rsid w:val="00E84EAB"/>
    <w:rsid w:val="00E850A7"/>
    <w:rsid w:val="00E86386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1BF"/>
    <w:rsid w:val="00EB63F1"/>
    <w:rsid w:val="00EB6D54"/>
    <w:rsid w:val="00EC20CC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2AD1"/>
    <w:rsid w:val="00F05193"/>
    <w:rsid w:val="00F0605B"/>
    <w:rsid w:val="00F06B8F"/>
    <w:rsid w:val="00F06F4A"/>
    <w:rsid w:val="00F12DB3"/>
    <w:rsid w:val="00F13F30"/>
    <w:rsid w:val="00F1417B"/>
    <w:rsid w:val="00F16F35"/>
    <w:rsid w:val="00F1789A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47EAB"/>
    <w:rsid w:val="00F5390A"/>
    <w:rsid w:val="00F56CA0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3D66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F1342"/>
    <w:rsid w:val="00FF20E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0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1E95C-2B3F-4DEA-966D-58D06015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1916</TotalTime>
  <Pages>181</Pages>
  <Words>91103</Words>
  <Characters>570913</Characters>
  <Application>Microsoft Office Word</Application>
  <DocSecurity>0</DocSecurity>
  <Lines>4757</Lines>
  <Paragraphs>1321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660695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252</cp:revision>
  <cp:lastPrinted>2022-07-21T05:40:00Z</cp:lastPrinted>
  <dcterms:created xsi:type="dcterms:W3CDTF">2021-12-01T06:55:00Z</dcterms:created>
  <dcterms:modified xsi:type="dcterms:W3CDTF">2022-10-28T10:40:00Z</dcterms:modified>
</cp:coreProperties>
</file>